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4" w:rsidRPr="0071337B" w:rsidRDefault="001A739E" w:rsidP="0071337B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  <w:r w:rsidRPr="0071337B">
        <w:rPr>
          <w:rFonts w:asciiTheme="majorEastAsia" w:eastAsiaTheme="majorEastAsia" w:hAnsiTheme="majorEastAsia" w:hint="eastAsia"/>
          <w:b/>
          <w:sz w:val="28"/>
          <w:u w:val="double"/>
        </w:rPr>
        <w:t>高野町お試し住宅について（花坂）</w:t>
      </w:r>
    </w:p>
    <w:p w:rsidR="001A739E" w:rsidRPr="00835B48" w:rsidRDefault="001A739E" w:rsidP="001A739E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882D33" w:rsidRPr="00835B48" w:rsidRDefault="001A739E" w:rsidP="001A739E">
      <w:pPr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　高野町へ移住を希望している皆さまを対象に、本町へ移住定住を促進するための、お試し住宅（花坂憩いの家）をお貸ししております。</w:t>
      </w:r>
    </w:p>
    <w:p w:rsidR="001A739E" w:rsidRPr="00835B48" w:rsidRDefault="001A739E" w:rsidP="001A739E">
      <w:pPr>
        <w:jc w:val="left"/>
        <w:rPr>
          <w:rFonts w:asciiTheme="majorEastAsia" w:eastAsiaTheme="majorEastAsia" w:hAnsiTheme="majorEastAsia"/>
          <w:sz w:val="24"/>
        </w:rPr>
      </w:pPr>
    </w:p>
    <w:p w:rsidR="001A739E" w:rsidRPr="00835B48" w:rsidRDefault="001A739E" w:rsidP="001A739E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835B48">
        <w:rPr>
          <w:rFonts w:asciiTheme="majorEastAsia" w:eastAsiaTheme="majorEastAsia" w:hAnsiTheme="majorEastAsia" w:hint="eastAsia"/>
          <w:sz w:val="24"/>
          <w:u w:val="single"/>
        </w:rPr>
        <w:t>賃貸物件</w:t>
      </w:r>
    </w:p>
    <w:p w:rsidR="001A739E" w:rsidRPr="00835B48" w:rsidRDefault="001A739E" w:rsidP="001A739E">
      <w:pPr>
        <w:jc w:val="left"/>
        <w:rPr>
          <w:rFonts w:asciiTheme="majorEastAsia" w:eastAsiaTheme="majorEastAsia" w:hAnsiTheme="majorEastAsia"/>
          <w:sz w:val="24"/>
        </w:rPr>
      </w:pPr>
    </w:p>
    <w:p w:rsidR="001A739E" w:rsidRPr="00835B48" w:rsidRDefault="001A739E" w:rsidP="001A739E">
      <w:pPr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　■所在地　　和歌山県伊都郡高野町花坂５０７番地</w:t>
      </w:r>
    </w:p>
    <w:p w:rsidR="001A739E" w:rsidRPr="00835B48" w:rsidRDefault="001A739E" w:rsidP="001A739E">
      <w:pPr>
        <w:jc w:val="left"/>
        <w:rPr>
          <w:rFonts w:asciiTheme="majorEastAsia" w:eastAsiaTheme="majorEastAsia" w:hAnsiTheme="majorEastAsia"/>
          <w:sz w:val="24"/>
        </w:rPr>
      </w:pPr>
    </w:p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>■入居条件</w:t>
      </w:r>
    </w:p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　（１）本町への移住を希望しているものである</w:t>
      </w:r>
    </w:p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　（２）高野町外に住所を有するものである</w:t>
      </w:r>
    </w:p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　（３）転勤による転入予定者でないこと</w:t>
      </w:r>
    </w:p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>■使用料　※入居時に前払い</w:t>
      </w:r>
    </w:p>
    <w:tbl>
      <w:tblPr>
        <w:tblStyle w:val="a3"/>
        <w:tblpPr w:leftFromText="142" w:rightFromText="142" w:vertAnchor="page" w:horzAnchor="margin" w:tblpY="5506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4111"/>
      </w:tblGrid>
      <w:tr w:rsidR="00835B48" w:rsidRPr="00835B48" w:rsidTr="00835B48">
        <w:trPr>
          <w:trHeight w:val="330"/>
        </w:trPr>
        <w:tc>
          <w:tcPr>
            <w:tcW w:w="1980" w:type="dxa"/>
          </w:tcPr>
          <w:p w:rsidR="00835B48" w:rsidRPr="00835B48" w:rsidRDefault="00835B48" w:rsidP="00835B48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期　間</w:t>
            </w:r>
          </w:p>
        </w:tc>
        <w:tc>
          <w:tcPr>
            <w:tcW w:w="2551" w:type="dxa"/>
          </w:tcPr>
          <w:p w:rsidR="00835B48" w:rsidRPr="00835B48" w:rsidRDefault="00835B48" w:rsidP="00835B48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住宅利用料</w:t>
            </w:r>
          </w:p>
        </w:tc>
        <w:tc>
          <w:tcPr>
            <w:tcW w:w="4111" w:type="dxa"/>
          </w:tcPr>
          <w:p w:rsidR="00835B48" w:rsidRPr="00835B48" w:rsidRDefault="00835B48" w:rsidP="00835B48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摘　要</w:t>
            </w:r>
          </w:p>
        </w:tc>
      </w:tr>
      <w:tr w:rsidR="00835B48" w:rsidRPr="00835B48" w:rsidTr="00835B48">
        <w:trPr>
          <w:trHeight w:val="614"/>
        </w:trPr>
        <w:tc>
          <w:tcPr>
            <w:tcW w:w="1980" w:type="dxa"/>
          </w:tcPr>
          <w:p w:rsidR="00835B48" w:rsidRPr="00835B48" w:rsidRDefault="00835B48" w:rsidP="00835B48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30日（1ヶ月）</w:t>
            </w:r>
          </w:p>
        </w:tc>
        <w:tc>
          <w:tcPr>
            <w:tcW w:w="2551" w:type="dxa"/>
          </w:tcPr>
          <w:p w:rsidR="00835B48" w:rsidRPr="00835B48" w:rsidRDefault="00835B48" w:rsidP="00835B48">
            <w:pPr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1ヶ月　10,000円</w:t>
            </w:r>
          </w:p>
        </w:tc>
        <w:tc>
          <w:tcPr>
            <w:tcW w:w="4111" w:type="dxa"/>
          </w:tcPr>
          <w:p w:rsidR="00835B48" w:rsidRPr="00835B48" w:rsidRDefault="00835B48" w:rsidP="00835B48">
            <w:pPr>
              <w:jc w:val="left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1ヶ月に満たない場合も返金はしない</w:t>
            </w:r>
          </w:p>
        </w:tc>
      </w:tr>
      <w:tr w:rsidR="00835B48" w:rsidRPr="00835B48" w:rsidTr="00835B48">
        <w:trPr>
          <w:trHeight w:val="550"/>
        </w:trPr>
        <w:tc>
          <w:tcPr>
            <w:tcW w:w="1980" w:type="dxa"/>
          </w:tcPr>
          <w:p w:rsidR="00835B48" w:rsidRPr="00835B48" w:rsidRDefault="00985E4D" w:rsidP="00985E4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835B48" w:rsidRPr="00835B48">
              <w:rPr>
                <w:rFonts w:asciiTheme="majorEastAsia" w:eastAsiaTheme="majorEastAsia" w:hAnsiTheme="majorEastAsia" w:hint="eastAsia"/>
              </w:rPr>
              <w:t>日以上</w:t>
            </w:r>
          </w:p>
        </w:tc>
        <w:tc>
          <w:tcPr>
            <w:tcW w:w="2551" w:type="dxa"/>
          </w:tcPr>
          <w:p w:rsidR="00835B48" w:rsidRPr="00835B48" w:rsidRDefault="00835B48" w:rsidP="00835B48">
            <w:pPr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1日　　 1,</w:t>
            </w:r>
            <w:r w:rsidRPr="00835B48">
              <w:rPr>
                <w:rFonts w:asciiTheme="majorEastAsia" w:eastAsiaTheme="majorEastAsia" w:hAnsiTheme="majorEastAsia"/>
              </w:rPr>
              <w:t>0</w:t>
            </w:r>
            <w:r w:rsidRPr="00835B48">
              <w:rPr>
                <w:rFonts w:asciiTheme="majorEastAsia" w:eastAsiaTheme="majorEastAsia" w:hAnsiTheme="majorEastAsia" w:hint="eastAsia"/>
              </w:rPr>
              <w:t>00円</w:t>
            </w:r>
          </w:p>
        </w:tc>
        <w:tc>
          <w:tcPr>
            <w:tcW w:w="4111" w:type="dxa"/>
          </w:tcPr>
          <w:p w:rsidR="00835B48" w:rsidRPr="00835B48" w:rsidRDefault="00835B48" w:rsidP="00835B4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739E" w:rsidRPr="00835B48" w:rsidRDefault="001A739E" w:rsidP="001A739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47"/>
        <w:gridCol w:w="4002"/>
        <w:gridCol w:w="2693"/>
      </w:tblGrid>
      <w:tr w:rsidR="00882D33" w:rsidRPr="00835B48" w:rsidTr="00835B48">
        <w:trPr>
          <w:trHeight w:val="397"/>
        </w:trPr>
        <w:tc>
          <w:tcPr>
            <w:tcW w:w="1947" w:type="dxa"/>
          </w:tcPr>
          <w:p w:rsidR="00882D33" w:rsidRPr="00835B48" w:rsidRDefault="00882D33" w:rsidP="00A94D23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4002" w:type="dxa"/>
          </w:tcPr>
          <w:p w:rsidR="00882D33" w:rsidRPr="00835B48" w:rsidRDefault="00882D33" w:rsidP="00A94D23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利　用　料</w:t>
            </w:r>
          </w:p>
        </w:tc>
        <w:tc>
          <w:tcPr>
            <w:tcW w:w="2693" w:type="dxa"/>
          </w:tcPr>
          <w:p w:rsidR="00882D33" w:rsidRPr="00835B48" w:rsidRDefault="00882D33" w:rsidP="00A94D23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摘　要</w:t>
            </w:r>
          </w:p>
        </w:tc>
      </w:tr>
      <w:tr w:rsidR="00882D33" w:rsidRPr="00835B48" w:rsidTr="00835B48">
        <w:trPr>
          <w:trHeight w:val="397"/>
        </w:trPr>
        <w:tc>
          <w:tcPr>
            <w:tcW w:w="1947" w:type="dxa"/>
          </w:tcPr>
          <w:p w:rsidR="00882D33" w:rsidRPr="00835B48" w:rsidRDefault="00882D33" w:rsidP="00A94D23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ガ　ス</w:t>
            </w:r>
          </w:p>
        </w:tc>
        <w:tc>
          <w:tcPr>
            <w:tcW w:w="4002" w:type="dxa"/>
          </w:tcPr>
          <w:p w:rsidR="00882D33" w:rsidRPr="00835B48" w:rsidRDefault="00882D33" w:rsidP="00A94D23">
            <w:pPr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利用者が契約をする</w:t>
            </w:r>
          </w:p>
        </w:tc>
        <w:tc>
          <w:tcPr>
            <w:tcW w:w="2693" w:type="dxa"/>
          </w:tcPr>
          <w:p w:rsidR="00882D33" w:rsidRPr="00835B48" w:rsidRDefault="00882D33" w:rsidP="00A94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882D33" w:rsidRPr="00835B48" w:rsidTr="00835B48">
        <w:trPr>
          <w:trHeight w:val="397"/>
        </w:trPr>
        <w:tc>
          <w:tcPr>
            <w:tcW w:w="1947" w:type="dxa"/>
          </w:tcPr>
          <w:p w:rsidR="00882D33" w:rsidRPr="00835B48" w:rsidRDefault="00882D33" w:rsidP="00A94D23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灯　油</w:t>
            </w:r>
          </w:p>
        </w:tc>
        <w:tc>
          <w:tcPr>
            <w:tcW w:w="4002" w:type="dxa"/>
          </w:tcPr>
          <w:p w:rsidR="00882D33" w:rsidRPr="00835B48" w:rsidRDefault="00882D33" w:rsidP="00A94D23">
            <w:pPr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使用した分を利用者が負担</w:t>
            </w:r>
          </w:p>
        </w:tc>
        <w:tc>
          <w:tcPr>
            <w:tcW w:w="2693" w:type="dxa"/>
          </w:tcPr>
          <w:p w:rsidR="00882D33" w:rsidRPr="00835B48" w:rsidRDefault="00882D33" w:rsidP="00A94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882D33" w:rsidRPr="00835B48" w:rsidTr="00835B48">
        <w:trPr>
          <w:trHeight w:val="397"/>
        </w:trPr>
        <w:tc>
          <w:tcPr>
            <w:tcW w:w="1947" w:type="dxa"/>
          </w:tcPr>
          <w:p w:rsidR="00882D33" w:rsidRPr="00835B48" w:rsidRDefault="00882D33" w:rsidP="00A94D23">
            <w:pPr>
              <w:jc w:val="center"/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ふとん</w:t>
            </w:r>
          </w:p>
        </w:tc>
        <w:tc>
          <w:tcPr>
            <w:tcW w:w="4002" w:type="dxa"/>
          </w:tcPr>
          <w:p w:rsidR="00882D33" w:rsidRPr="00835B48" w:rsidRDefault="00882D33" w:rsidP="00A94D23">
            <w:pPr>
              <w:rPr>
                <w:rFonts w:asciiTheme="majorEastAsia" w:eastAsiaTheme="majorEastAsia" w:hAnsiTheme="majorEastAsia"/>
              </w:rPr>
            </w:pPr>
            <w:r w:rsidRPr="00835B48">
              <w:rPr>
                <w:rFonts w:asciiTheme="majorEastAsia" w:eastAsiaTheme="majorEastAsia" w:hAnsiTheme="majorEastAsia" w:hint="eastAsia"/>
              </w:rPr>
              <w:t>レンタル　1組</w:t>
            </w:r>
            <w:r w:rsidR="00985E4D">
              <w:rPr>
                <w:rFonts w:asciiTheme="majorEastAsia" w:eastAsiaTheme="majorEastAsia" w:hAnsiTheme="majorEastAsia" w:hint="eastAsia"/>
              </w:rPr>
              <w:t>2,000</w:t>
            </w:r>
            <w:r w:rsidRPr="00835B48">
              <w:rPr>
                <w:rFonts w:asciiTheme="majorEastAsia" w:eastAsiaTheme="majorEastAsia" w:hAnsiTheme="majorEastAsia" w:hint="eastAsia"/>
              </w:rPr>
              <w:t xml:space="preserve">円（1回の使用）　</w:t>
            </w:r>
          </w:p>
        </w:tc>
        <w:tc>
          <w:tcPr>
            <w:tcW w:w="2693" w:type="dxa"/>
          </w:tcPr>
          <w:p w:rsidR="00882D33" w:rsidRPr="00835B48" w:rsidRDefault="00882D33" w:rsidP="00A94D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82D33" w:rsidRPr="00835B48" w:rsidRDefault="00882D33" w:rsidP="00882D33">
      <w:pPr>
        <w:jc w:val="left"/>
        <w:rPr>
          <w:rFonts w:asciiTheme="majorEastAsia" w:eastAsiaTheme="majorEastAsia" w:hAnsiTheme="majorEastAsia"/>
          <w:sz w:val="24"/>
        </w:rPr>
      </w:pPr>
    </w:p>
    <w:p w:rsidR="00882D33" w:rsidRPr="00835B48" w:rsidRDefault="00882D33" w:rsidP="00882D33">
      <w:pPr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■利用期間　　　</w:t>
      </w:r>
      <w:r w:rsidR="00985E4D">
        <w:rPr>
          <w:rFonts w:asciiTheme="majorEastAsia" w:eastAsiaTheme="majorEastAsia" w:hAnsiTheme="majorEastAsia" w:hint="eastAsia"/>
          <w:sz w:val="24"/>
        </w:rPr>
        <w:t>７</w:t>
      </w:r>
      <w:r w:rsidRPr="00835B48">
        <w:rPr>
          <w:rFonts w:asciiTheme="majorEastAsia" w:eastAsiaTheme="majorEastAsia" w:hAnsiTheme="majorEastAsia" w:hint="eastAsia"/>
          <w:sz w:val="24"/>
        </w:rPr>
        <w:t>日以上</w:t>
      </w:r>
      <w:r w:rsidR="00985E4D">
        <w:rPr>
          <w:rFonts w:asciiTheme="majorEastAsia" w:eastAsiaTheme="majorEastAsia" w:hAnsiTheme="majorEastAsia" w:hint="eastAsia"/>
          <w:sz w:val="24"/>
        </w:rPr>
        <w:t>１</w:t>
      </w:r>
      <w:r w:rsidRPr="00835B48">
        <w:rPr>
          <w:rFonts w:asciiTheme="majorEastAsia" w:eastAsiaTheme="majorEastAsia" w:hAnsiTheme="majorEastAsia" w:hint="eastAsia"/>
          <w:sz w:val="24"/>
        </w:rPr>
        <w:t>ヶ月以内まで</w:t>
      </w:r>
    </w:p>
    <w:p w:rsidR="00882D33" w:rsidRPr="00985E4D" w:rsidRDefault="00882D33" w:rsidP="00882D33">
      <w:pPr>
        <w:jc w:val="left"/>
        <w:rPr>
          <w:rFonts w:asciiTheme="majorEastAsia" w:eastAsiaTheme="majorEastAsia" w:hAnsiTheme="majorEastAsia"/>
          <w:sz w:val="24"/>
        </w:rPr>
      </w:pPr>
    </w:p>
    <w:p w:rsidR="00882D33" w:rsidRPr="00835B48" w:rsidRDefault="00882D33" w:rsidP="00835B48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>■設備・備品　　お風呂・水洗トイレ</w:t>
      </w:r>
      <w:r w:rsidR="006F1386" w:rsidRPr="00835B48">
        <w:rPr>
          <w:rFonts w:asciiTheme="majorEastAsia" w:eastAsiaTheme="majorEastAsia" w:hAnsiTheme="majorEastAsia" w:hint="eastAsia"/>
          <w:sz w:val="24"/>
        </w:rPr>
        <w:t>・</w:t>
      </w:r>
      <w:r w:rsidR="00835B48" w:rsidRPr="00835B48">
        <w:rPr>
          <w:rFonts w:asciiTheme="majorEastAsia" w:eastAsiaTheme="majorEastAsia" w:hAnsiTheme="majorEastAsia" w:hint="eastAsia"/>
          <w:sz w:val="24"/>
        </w:rPr>
        <w:t>石油ストーブ・洗濯機・</w:t>
      </w:r>
      <w:r w:rsidR="00693E64" w:rsidRPr="00835B48">
        <w:rPr>
          <w:rFonts w:asciiTheme="majorEastAsia" w:eastAsiaTheme="majorEastAsia" w:hAnsiTheme="majorEastAsia" w:hint="eastAsia"/>
          <w:sz w:val="24"/>
        </w:rPr>
        <w:t>ガスコンロ・冷蔵庫</w:t>
      </w:r>
      <w:r w:rsidR="00835B48" w:rsidRPr="00835B48">
        <w:rPr>
          <w:rFonts w:asciiTheme="majorEastAsia" w:eastAsiaTheme="majorEastAsia" w:hAnsiTheme="majorEastAsia" w:hint="eastAsia"/>
          <w:sz w:val="24"/>
        </w:rPr>
        <w:t>・炊飯ジャー・電子レンジ・カセットコンロ・トースター・電気ケトル・こたつ・食器棚・各種食器類、掃除機・物干ざお（屋外）・ふとん</w:t>
      </w:r>
    </w:p>
    <w:p w:rsidR="006F1386" w:rsidRPr="00835B48" w:rsidRDefault="006F1386" w:rsidP="00882D33">
      <w:pPr>
        <w:jc w:val="left"/>
        <w:rPr>
          <w:rFonts w:asciiTheme="majorEastAsia" w:eastAsiaTheme="majorEastAsia" w:hAnsiTheme="majorEastAsia"/>
          <w:sz w:val="24"/>
        </w:rPr>
      </w:pPr>
    </w:p>
    <w:p w:rsidR="00835B48" w:rsidRPr="00835B48" w:rsidRDefault="00835B48" w:rsidP="00882D33">
      <w:pPr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■その他　　　　</w:t>
      </w:r>
    </w:p>
    <w:p w:rsidR="00835B48" w:rsidRPr="00835B48" w:rsidRDefault="00835B48" w:rsidP="00835B48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>・ガスコンロについては、備え付けがありますが使用する場合は各利用者が</w:t>
      </w:r>
      <w:r w:rsidR="0026518B">
        <w:rPr>
          <w:rFonts w:asciiTheme="majorEastAsia" w:eastAsiaTheme="majorEastAsia" w:hAnsiTheme="majorEastAsia" w:hint="eastAsia"/>
          <w:sz w:val="24"/>
        </w:rPr>
        <w:t xml:space="preserve">　</w:t>
      </w:r>
      <w:r w:rsidRPr="00835B48">
        <w:rPr>
          <w:rFonts w:asciiTheme="majorEastAsia" w:eastAsiaTheme="majorEastAsia" w:hAnsiTheme="majorEastAsia" w:hint="eastAsia"/>
          <w:sz w:val="24"/>
        </w:rPr>
        <w:t>ガス屋さんと契約をしていただきます。</w:t>
      </w:r>
    </w:p>
    <w:p w:rsidR="00835B48" w:rsidRPr="00835B48" w:rsidRDefault="00835B48" w:rsidP="00882D33">
      <w:pPr>
        <w:jc w:val="left"/>
        <w:rPr>
          <w:rFonts w:asciiTheme="majorEastAsia" w:eastAsiaTheme="majorEastAsia" w:hAnsiTheme="majorEastAsia"/>
          <w:sz w:val="24"/>
        </w:rPr>
      </w:pPr>
    </w:p>
    <w:p w:rsidR="00835B48" w:rsidRPr="00835B48" w:rsidRDefault="00835B48" w:rsidP="00835B48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>・温水の為のボイラー用の灯油については、備え付けの灯油を使用していただき、最終満タンにしてお帰り下さい。</w:t>
      </w:r>
    </w:p>
    <w:p w:rsidR="00882D33" w:rsidRPr="00835B48" w:rsidRDefault="00882D33" w:rsidP="00882D33">
      <w:pPr>
        <w:jc w:val="left"/>
        <w:rPr>
          <w:rFonts w:asciiTheme="majorEastAsia" w:eastAsiaTheme="majorEastAsia" w:hAnsiTheme="majorEastAsia"/>
          <w:sz w:val="24"/>
        </w:rPr>
      </w:pPr>
      <w:r w:rsidRPr="00835B4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35B48" w:rsidRPr="00835B48" w:rsidRDefault="00E67E07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r w:rsidRPr="00835B48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7F86F8" wp14:editId="4069A26C">
            <wp:simplePos x="0" y="0"/>
            <wp:positionH relativeFrom="column">
              <wp:posOffset>3396615</wp:posOffset>
            </wp:positionH>
            <wp:positionV relativeFrom="paragraph">
              <wp:posOffset>93345</wp:posOffset>
            </wp:positionV>
            <wp:extent cx="1826992" cy="12573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54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92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5B48" w:rsidRPr="00835B48" w:rsidSect="00835B48">
      <w:pgSz w:w="11907" w:h="16840" w:code="9"/>
      <w:pgMar w:top="851" w:right="1701" w:bottom="851" w:left="170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9E"/>
    <w:rsid w:val="00082562"/>
    <w:rsid w:val="00110AD4"/>
    <w:rsid w:val="001A739E"/>
    <w:rsid w:val="0026518B"/>
    <w:rsid w:val="00287B51"/>
    <w:rsid w:val="00693E64"/>
    <w:rsid w:val="006F1386"/>
    <w:rsid w:val="0071337B"/>
    <w:rsid w:val="00835B48"/>
    <w:rsid w:val="00882D33"/>
    <w:rsid w:val="008915BD"/>
    <w:rsid w:val="008C1390"/>
    <w:rsid w:val="00985E4D"/>
    <w:rsid w:val="00E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1A51-3490-4ED1-84C1-6FC9584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dc:description/>
  <cp:lastModifiedBy>まち未来課</cp:lastModifiedBy>
  <cp:revision>5</cp:revision>
  <cp:lastPrinted>2016-06-30T02:46:00Z</cp:lastPrinted>
  <dcterms:created xsi:type="dcterms:W3CDTF">2018-10-26T04:21:00Z</dcterms:created>
  <dcterms:modified xsi:type="dcterms:W3CDTF">2018-10-29T02:44:00Z</dcterms:modified>
</cp:coreProperties>
</file>